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66CF40C" w:rsidR="00DF3C47" w:rsidRDefault="006360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DB3EF5" wp14:editId="03C4D357">
                <wp:simplePos x="0" y="0"/>
                <wp:positionH relativeFrom="column">
                  <wp:posOffset>525780</wp:posOffset>
                </wp:positionH>
                <wp:positionV relativeFrom="paragraph">
                  <wp:posOffset>14284444</wp:posOffset>
                </wp:positionV>
                <wp:extent cx="2360930" cy="1404620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F171B" w14:textId="7CF9AEEE" w:rsidR="00636028" w:rsidRPr="00502E1D" w:rsidRDefault="00E65054">
                            <w:pPr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</w:pPr>
                            <w:r w:rsidRPr="003117D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32"/>
                                <w:szCs w:val="32"/>
                              </w:rPr>
                              <w:t xml:space="preserve">Find out more: </w:t>
                            </w:r>
                            <w:hyperlink r:id="rId10" w:tooltip="BT Adoption Hub" w:history="1">
                              <w:r w:rsidR="00066A2A" w:rsidRPr="00066A2A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BT Adoption Hub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B3E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4pt;margin-top:1124.7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D6/OtTgAAAADAEAAA8AAAAAAAAA&#10;AAAAAAAAVQQAAGRycy9kb3ducmV2LnhtbFBLBQYAAAAABAAEAPMAAABiBQAAAAA=&#10;" filled="f" stroked="f">
                <v:textbox style="mso-fit-shape-to-text:t">
                  <w:txbxContent>
                    <w:p w14:paraId="2F8F171B" w14:textId="7CF9AEEE" w:rsidR="00636028" w:rsidRPr="00502E1D" w:rsidRDefault="00E65054">
                      <w:pPr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</w:pPr>
                      <w:r w:rsidRPr="003117D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32"/>
                          <w:szCs w:val="32"/>
                        </w:rPr>
                        <w:t xml:space="preserve">Find out more: </w:t>
                      </w:r>
                      <w:hyperlink r:id="rId11" w:tooltip="BT Adoption Hub" w:history="1">
                        <w:r w:rsidR="00066A2A" w:rsidRPr="00066A2A">
                          <w:rPr>
                            <w:rStyle w:val="Hyperlink"/>
                            <w:rFonts w:ascii="Century Gothic" w:hAnsi="Century Gothic"/>
                            <w:sz w:val="32"/>
                            <w:szCs w:val="32"/>
                          </w:rPr>
                          <w:t>BT Adoption Hub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C08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4F92D" wp14:editId="34BD4610">
                <wp:simplePos x="0" y="0"/>
                <wp:positionH relativeFrom="column">
                  <wp:posOffset>345057</wp:posOffset>
                </wp:positionH>
                <wp:positionV relativeFrom="paragraph">
                  <wp:posOffset>5900468</wp:posOffset>
                </wp:positionV>
                <wp:extent cx="4942935" cy="261667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935" cy="2616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3557" w14:textId="77777777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One single global meeting solution.</w:t>
                            </w:r>
                          </w:p>
                          <w:p w14:paraId="77D50DE3" w14:textId="77777777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Multiple ways to connect – desktop, web and mobile.</w:t>
                            </w:r>
                          </w:p>
                          <w:p w14:paraId="4382C203" w14:textId="519F0D34" w:rsidR="001C0865" w:rsidRPr="00337181" w:rsidRDefault="001C0865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Simple scheduling.</w:t>
                            </w:r>
                          </w:p>
                          <w:p w14:paraId="2BB2C768" w14:textId="4EA73B40" w:rsidR="00713178" w:rsidRPr="00337181" w:rsidRDefault="008D4D11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  <w:r w:rsidR="00730EC5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oise removal, gesture </w:t>
                            </w:r>
                            <w:r w:rsidR="00266E8C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recognition and </w:t>
                            </w:r>
                            <w:r w:rsidR="007B4AEA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custom layout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features</w:t>
                            </w:r>
                            <w:r w:rsidR="001C465C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="001C0865" w:rsidRPr="00337181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F92D" id="Text Box 6" o:spid="_x0000_s1027" type="#_x0000_t202" style="position:absolute;margin-left:27.15pt;margin-top:464.6pt;width:389.2pt;height:20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" filled="f" stroked="f" strokeweight=".5pt">
                <v:textbox>
                  <w:txbxContent>
                    <w:p w14:paraId="07523557" w14:textId="77777777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One single global meeting solution.</w:t>
                      </w:r>
                    </w:p>
                    <w:p w14:paraId="77D50DE3" w14:textId="77777777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Multiple ways to connect – desktop, web and mobile.</w:t>
                      </w:r>
                    </w:p>
                    <w:p w14:paraId="4382C203" w14:textId="519F0D34" w:rsidR="001C0865" w:rsidRPr="00337181" w:rsidRDefault="001C0865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Simple scheduling.</w:t>
                      </w:r>
                    </w:p>
                    <w:p w14:paraId="2BB2C768" w14:textId="4EA73B40" w:rsidR="00713178" w:rsidRPr="00337181" w:rsidRDefault="008D4D11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  <w:r w:rsidR="00730EC5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oise removal, gesture </w:t>
                      </w:r>
                      <w:r w:rsidR="00266E8C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recognition and </w:t>
                      </w:r>
                      <w:r w:rsidR="007B4AEA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custom layout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features</w:t>
                      </w:r>
                      <w:r w:rsidR="001C465C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="001C0865" w:rsidRPr="00337181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191315D5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6ED70DAE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FDBB1" wp14:editId="54CF14A7">
                                  <wp:extent cx="11753079" cy="12463097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1" b="132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2712" cy="12473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6ED70DAE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FDBB1" wp14:editId="54CF14A7">
                            <wp:extent cx="11753079" cy="12463097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1" b="132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762712" cy="12473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31E10F3E" w:rsidR="006B5CC0" w:rsidRPr="00C91FB5" w:rsidRDefault="00C91FB5" w:rsidP="00B81D55">
                            <w:pPr>
                              <w:spacing w:before="408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B81D55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br/>
                            </w:r>
                            <w:r w:rsidR="00651B03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Introducing our new </w:t>
                            </w:r>
                            <w:r w:rsidR="00B81D5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m</w:t>
                            </w:r>
                            <w:r w:rsidR="00651B03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eetings service</w:t>
                            </w:r>
                            <w:r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1C181239" w:rsidR="006B5CC0" w:rsidRPr="00C91FB5" w:rsidRDefault="003921CB" w:rsidP="00B81D55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Meet from anywhere on your computer, tablet or </w:t>
                            </w:r>
                            <w:r w:rsidR="00F52DE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br/>
                            </w:r>
                            <w:r w:rsidRPr="003921C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smartphone</w:t>
                            </w:r>
                            <w:r w:rsidR="00FF3E5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with </w:t>
                            </w:r>
                            <w:r w:rsidR="00066A2A" w:rsidRPr="00066A2A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MiCloud UC.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31E10F3E" w:rsidR="006B5CC0" w:rsidRPr="00C91FB5" w:rsidRDefault="00C91FB5" w:rsidP="00B81D55">
                      <w:pPr>
                        <w:spacing w:before="408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B81D55">
                        <w:rPr>
                          <w:rFonts w:ascii="Century Gothic" w:hAnsi="Century Gothic"/>
                          <w:sz w:val="72"/>
                          <w:szCs w:val="72"/>
                        </w:rPr>
                        <w:br/>
                      </w:r>
                      <w:r w:rsidR="00651B03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Introducing our new </w:t>
                      </w:r>
                      <w:r w:rsidR="00B81D55">
                        <w:rPr>
                          <w:rFonts w:ascii="Century Gothic" w:hAnsi="Century Gothic"/>
                          <w:sz w:val="80"/>
                          <w:szCs w:val="80"/>
                        </w:rPr>
                        <w:t>m</w:t>
                      </w:r>
                      <w:r w:rsidR="00651B03">
                        <w:rPr>
                          <w:rFonts w:ascii="Century Gothic" w:hAnsi="Century Gothic"/>
                          <w:sz w:val="80"/>
                          <w:szCs w:val="80"/>
                        </w:rPr>
                        <w:t>eetings service</w:t>
                      </w:r>
                      <w:r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1C181239" w:rsidR="006B5CC0" w:rsidRPr="00C91FB5" w:rsidRDefault="003921CB" w:rsidP="00B81D55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Meet from anywhere on your computer, tablet or </w:t>
                      </w:r>
                      <w:r w:rsidR="00F52DEB">
                        <w:rPr>
                          <w:rFonts w:ascii="Century Gothic" w:hAnsi="Century Gothic"/>
                          <w:sz w:val="52"/>
                          <w:szCs w:val="52"/>
                        </w:rPr>
                        <w:br/>
                      </w:r>
                      <w:r w:rsidRPr="003921CB">
                        <w:rPr>
                          <w:rFonts w:ascii="Century Gothic" w:hAnsi="Century Gothic"/>
                          <w:sz w:val="52"/>
                          <w:szCs w:val="52"/>
                        </w:rPr>
                        <w:t>smartphone</w:t>
                      </w:r>
                      <w:r w:rsidR="00FF3E5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with </w:t>
                      </w:r>
                      <w:r w:rsidR="00066A2A" w:rsidRPr="00066A2A">
                        <w:rPr>
                          <w:rFonts w:ascii="Century Gothic" w:hAnsi="Century Gothic"/>
                          <w:sz w:val="52"/>
                          <w:szCs w:val="52"/>
                        </w:rPr>
                        <w:t>MiCloud UC.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38B94" w14:textId="77777777" w:rsidR="00E42C40" w:rsidRDefault="00E42C40" w:rsidP="006A5FB2">
      <w:pPr>
        <w:spacing w:after="0" w:line="240" w:lineRule="auto"/>
      </w:pPr>
      <w:r>
        <w:separator/>
      </w:r>
    </w:p>
  </w:endnote>
  <w:endnote w:type="continuationSeparator" w:id="0">
    <w:p w14:paraId="6F45F502" w14:textId="77777777" w:rsidR="00E42C40" w:rsidRDefault="00E42C40" w:rsidP="006A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4B043" w14:textId="77777777" w:rsidR="00E42C40" w:rsidRDefault="00E42C40" w:rsidP="006A5FB2">
      <w:pPr>
        <w:spacing w:after="0" w:line="240" w:lineRule="auto"/>
      </w:pPr>
      <w:r>
        <w:separator/>
      </w:r>
    </w:p>
  </w:footnote>
  <w:footnote w:type="continuationSeparator" w:id="0">
    <w:p w14:paraId="199C7C24" w14:textId="77777777" w:rsidR="00E42C40" w:rsidRDefault="00E42C40" w:rsidP="006A5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3143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66A2A"/>
    <w:rsid w:val="00076C5E"/>
    <w:rsid w:val="000B050E"/>
    <w:rsid w:val="001C0865"/>
    <w:rsid w:val="001C465C"/>
    <w:rsid w:val="001D4C28"/>
    <w:rsid w:val="00266E8C"/>
    <w:rsid w:val="002F1D28"/>
    <w:rsid w:val="003117DA"/>
    <w:rsid w:val="00337181"/>
    <w:rsid w:val="003670D4"/>
    <w:rsid w:val="003921CB"/>
    <w:rsid w:val="00412E7C"/>
    <w:rsid w:val="00502E1D"/>
    <w:rsid w:val="00506280"/>
    <w:rsid w:val="00582307"/>
    <w:rsid w:val="00636028"/>
    <w:rsid w:val="00651B03"/>
    <w:rsid w:val="006A5FB2"/>
    <w:rsid w:val="006B5CC0"/>
    <w:rsid w:val="006F724F"/>
    <w:rsid w:val="00713178"/>
    <w:rsid w:val="00730EC5"/>
    <w:rsid w:val="007B4AEA"/>
    <w:rsid w:val="008C527E"/>
    <w:rsid w:val="008C6A75"/>
    <w:rsid w:val="008D4D11"/>
    <w:rsid w:val="009068E8"/>
    <w:rsid w:val="00907812"/>
    <w:rsid w:val="009556CE"/>
    <w:rsid w:val="00B81D55"/>
    <w:rsid w:val="00C02DF9"/>
    <w:rsid w:val="00C91FB5"/>
    <w:rsid w:val="00C960F5"/>
    <w:rsid w:val="00DF3C47"/>
    <w:rsid w:val="00E231C6"/>
    <w:rsid w:val="00E42C40"/>
    <w:rsid w:val="00E65054"/>
    <w:rsid w:val="00F52DEB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6A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.bt.com/user-adoption/mitel/micloud-unified-collaboration/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10" Type="http://schemas.openxmlformats.org/officeDocument/2006/relationships/hyperlink" Target="https://business.bt.com/user-adoption/mitel/micloud-unified-collaboratio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4A12AA-4F0F-4CD9-A2D3-85AF4A1CF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696cdef2-7991-4748-9b5a-e306ecd09b6e"/>
    <ds:schemaRef ds:uri="170f4cc6-d656-43dc-8b75-edd907d7a5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Srivastava,R,Rohan,JTS R</cp:lastModifiedBy>
  <cp:revision>24</cp:revision>
  <dcterms:created xsi:type="dcterms:W3CDTF">2022-01-26T13:14:00Z</dcterms:created>
  <dcterms:modified xsi:type="dcterms:W3CDTF">2024-08-08T08:50:00Z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